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707" w:rsidRDefault="00B40707"/>
    <w:p w:rsidR="00B40707" w:rsidRDefault="00B40707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3"/>
        <w:gridCol w:w="7064"/>
      </w:tblGrid>
      <w:tr w:rsidR="000817ED" w:rsidRPr="002B2485" w:rsidTr="00386A93">
        <w:trPr>
          <w:trHeight w:val="432"/>
        </w:trPr>
        <w:tc>
          <w:tcPr>
            <w:tcW w:w="2093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  <w:hideMark/>
          </w:tcPr>
          <w:p w:rsidR="000817ED" w:rsidRPr="002B2485" w:rsidRDefault="000817ED" w:rsidP="00386A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  <w:hideMark/>
          </w:tcPr>
          <w:p w:rsidR="000817ED" w:rsidRPr="002B2485" w:rsidRDefault="000817ED" w:rsidP="00386A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9. Gérer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la renumérotation des contrats de travail</w:t>
            </w:r>
          </w:p>
        </w:tc>
      </w:tr>
      <w:tr w:rsidR="000817ED" w:rsidTr="000817ED">
        <w:trPr>
          <w:trHeight w:val="630"/>
        </w:trPr>
        <w:tc>
          <w:tcPr>
            <w:tcW w:w="2093" w:type="dxa"/>
            <w:shd w:val="clear" w:color="auto" w:fill="993300"/>
            <w:vAlign w:val="bottom"/>
            <w:hideMark/>
          </w:tcPr>
          <w:p w:rsidR="000817ED" w:rsidRDefault="000817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706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993300"/>
            <w:hideMark/>
          </w:tcPr>
          <w:p w:rsidR="000817ED" w:rsidRDefault="000817ED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u w:val="single"/>
                <w:lang w:eastAsia="fr-FR"/>
              </w:rPr>
            </w:pPr>
            <w:r>
              <w:rPr>
                <w:rFonts w:ascii="Calibri" w:eastAsia="Times New Roman" w:hAnsi="Calibri" w:cs="Calibri"/>
                <w:color w:val="FFFFFF" w:themeColor="background1"/>
                <w:u w:val="single"/>
                <w:lang w:eastAsia="fr-FR"/>
              </w:rPr>
              <w:t>A remplir ultérieurement</w:t>
            </w:r>
          </w:p>
        </w:tc>
      </w:tr>
      <w:tr w:rsidR="002B2485" w:rsidRPr="002B2485" w:rsidTr="00E11AF2">
        <w:trPr>
          <w:trHeight w:val="1176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hideMark/>
          </w:tcPr>
          <w:p w:rsidR="002B2485" w:rsidRPr="002B2485" w:rsidRDefault="00450C55" w:rsidP="00481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Lorsqu’un établissement est amené à renuméroter tous ses contrats de travail, il est </w:t>
            </w:r>
            <w:r w:rsidR="005E397D">
              <w:rPr>
                <w:rFonts w:ascii="Calibri" w:eastAsia="Times New Roman" w:hAnsi="Calibri" w:cs="Calibri"/>
                <w:lang w:eastAsia="fr-FR"/>
              </w:rPr>
              <w:t>nécessaire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que cette opération soit tracée</w:t>
            </w:r>
            <w:r w:rsidR="005E397D">
              <w:rPr>
                <w:rFonts w:ascii="Calibri" w:eastAsia="Times New Roman" w:hAnsi="Calibri" w:cs="Calibri"/>
                <w:lang w:eastAsia="fr-FR"/>
              </w:rPr>
              <w:t xml:space="preserve"> en DSN au niveau de chaque </w:t>
            </w:r>
            <w:r w:rsidR="002309E7">
              <w:rPr>
                <w:rFonts w:ascii="Calibri" w:eastAsia="Times New Roman" w:hAnsi="Calibri" w:cs="Calibri"/>
                <w:lang w:eastAsia="fr-FR"/>
              </w:rPr>
              <w:t xml:space="preserve">contrat </w:t>
            </w:r>
            <w:r w:rsidR="002309E7" w:rsidRPr="002B2485">
              <w:rPr>
                <w:rFonts w:ascii="Calibri" w:eastAsia="Times New Roman" w:hAnsi="Calibri" w:cs="Calibri"/>
                <w:lang w:eastAsia="fr-FR"/>
              </w:rPr>
              <w:t>afin de permettre la reconstitution des contrats de travail par les organismes explo</w:t>
            </w:r>
            <w:r w:rsidR="002309E7">
              <w:rPr>
                <w:rFonts w:ascii="Calibri" w:eastAsia="Times New Roman" w:hAnsi="Calibri" w:cs="Calibri"/>
                <w:lang w:eastAsia="fr-FR"/>
              </w:rPr>
              <w:t>i</w:t>
            </w:r>
            <w:r w:rsidR="00481FDC">
              <w:rPr>
                <w:rFonts w:ascii="Calibri" w:eastAsia="Times New Roman" w:hAnsi="Calibri" w:cs="Calibri"/>
                <w:lang w:eastAsia="fr-FR"/>
              </w:rPr>
              <w:t>tant ces données.</w:t>
            </w:r>
          </w:p>
        </w:tc>
      </w:tr>
      <w:tr w:rsidR="002B2485" w:rsidRPr="002B2485" w:rsidTr="00E11AF2">
        <w:trPr>
          <w:trHeight w:val="2955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Cas de test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hideMark/>
          </w:tcPr>
          <w:p w:rsidR="002309E7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Cas de figure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>Le Siret A</w:t>
            </w:r>
            <w:r w:rsidR="002309E7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proofErr w:type="spellStart"/>
            <w:r w:rsidR="002309E7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proofErr w:type="spellEnd"/>
            <w:r w:rsidR="002309E7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3 salariés ayant chacun un contrat numéroté 1,2 et 3. Le 1</w:t>
            </w:r>
            <w:r w:rsidR="002309E7" w:rsidRPr="002309E7">
              <w:rPr>
                <w:rFonts w:ascii="Calibri" w:eastAsia="Times New Roman" w:hAnsi="Calibri" w:cs="Calibri"/>
                <w:color w:val="000000"/>
                <w:vertAlign w:val="superscript"/>
                <w:lang w:eastAsia="fr-FR"/>
              </w:rPr>
              <w:t>er</w:t>
            </w:r>
            <w:r w:rsidR="002309E7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mai, les contrats sont renumérotés A, B et C.</w:t>
            </w:r>
          </w:p>
          <w:p w:rsidR="00E11AF2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Attendu en sorti</w:t>
            </w:r>
            <w:r w:rsidR="00CF4022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e</w:t>
            </w: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 xml:space="preserve"> du logiciel :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 xml:space="preserve">- Dans la DSN de </w:t>
            </w:r>
            <w:r w:rsidR="00377B2C">
              <w:rPr>
                <w:rFonts w:ascii="Calibri" w:eastAsia="Times New Roman" w:hAnsi="Calibri" w:cs="Calibri"/>
                <w:color w:val="000000"/>
                <w:lang w:eastAsia="fr-FR"/>
              </w:rPr>
              <w:t>mai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le sous-groupe changement doit être présent avec la rubrique 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S21.G00.41.01</w:t>
            </w:r>
            <w:r w:rsidR="00377B2C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4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 - </w:t>
            </w:r>
            <w:r w:rsidR="00377B2C" w:rsidRPr="00377B2C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Ancien Numéro du contrat 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</w:t>
            </w:r>
            <w:r w:rsidR="00F20536">
              <w:rPr>
                <w:rFonts w:ascii="Calibri" w:eastAsia="Times New Roman" w:hAnsi="Calibri" w:cs="Calibri"/>
                <w:color w:val="000000"/>
                <w:lang w:eastAsia="fr-FR"/>
              </w:rPr>
              <w:t>l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 rubrique </w:t>
            </w:r>
            <w:r w:rsidR="00E11AF2" w:rsidRPr="00F20536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S21.G00.41.001 - 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Date </w:t>
            </w:r>
            <w:r w:rsidR="00F20536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de la modification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pour chacun des salariés</w:t>
            </w:r>
            <w:r w:rsidR="00377B2C">
              <w:rPr>
                <w:rFonts w:ascii="Calibri" w:eastAsia="Times New Roman" w:hAnsi="Calibri" w:cs="Calibri"/>
                <w:color w:val="000000"/>
                <w:lang w:eastAsia="fr-FR"/>
              </w:rPr>
              <w:t>/contrats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>.</w:t>
            </w:r>
          </w:p>
          <w:p w:rsidR="00826E4A" w:rsidRDefault="00826E4A" w:rsidP="00826E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- Dans les DSN suivantes (juin, juillet…), le sous-groupe changement ne doit plus être présent.</w:t>
            </w:r>
          </w:p>
          <w:p w:rsidR="000454F7" w:rsidRDefault="000454F7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</w:pPr>
            <w:r w:rsidRPr="000454F7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Information rétroactive</w:t>
            </w:r>
          </w:p>
          <w:p w:rsidR="00655F2F" w:rsidRPr="002B2485" w:rsidRDefault="00377B2C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La déclaration de l’ancien numé</w:t>
            </w:r>
            <w:r w:rsidR="00655F2F">
              <w:rPr>
                <w:rFonts w:ascii="Calibri" w:eastAsia="Times New Roman" w:hAnsi="Calibri" w:cs="Calibri"/>
                <w:color w:val="000000"/>
                <w:lang w:eastAsia="fr-FR"/>
              </w:rPr>
              <w:t>ro de contrat doit impérativement se faire le mois du changement.</w:t>
            </w:r>
          </w:p>
        </w:tc>
      </w:tr>
      <w:tr w:rsidR="002B2485" w:rsidRPr="002B2485" w:rsidTr="00E11AF2">
        <w:trPr>
          <w:trHeight w:val="3275"/>
        </w:trPr>
        <w:tc>
          <w:tcPr>
            <w:tcW w:w="2093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Exemple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nil"/>
              <w:right w:val="nil"/>
            </w:tcBorders>
            <w:shd w:val="clear" w:color="DCE6F1" w:fill="DCE6F1"/>
            <w:hideMark/>
          </w:tcPr>
          <w:p w:rsidR="00655F2F" w:rsidRDefault="00655F2F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AU MOIS D’AVRIL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•     DSN mensuelle de l'établissement A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-    3 blocs S21.G00.30 « Salarié »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   3 blocs S21.G00.40 « Contrat de travail » avec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respectivement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</w:p>
          <w:p w:rsidR="00655F2F" w:rsidRDefault="00655F2F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 S21.G00.40.009=1</w:t>
            </w:r>
          </w:p>
          <w:p w:rsidR="00655F2F" w:rsidRDefault="00655F2F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 S21.G00.40.009=2</w:t>
            </w:r>
          </w:p>
          <w:p w:rsidR="008439C2" w:rsidRDefault="00655F2F" w:rsidP="00655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 S21.G00.40.009=3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AU MOIS 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 MAI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• DSN mensuelle de l'établissement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- 3 bloc S21.G00.30 « Salarié »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- 3 bloc S21.G00.40 « Contrat de travail » avec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respectivement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</w:p>
          <w:p w:rsidR="008439C2" w:rsidRPr="00CF402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CF402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S21.G00.40.009=A</w:t>
            </w:r>
          </w:p>
          <w:p w:rsidR="008439C2" w:rsidRPr="00CF4022" w:rsidRDefault="00481FDC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S21.G00.41.001=01/05/AAAA</w:t>
            </w:r>
          </w:p>
          <w:p w:rsidR="008439C2" w:rsidRPr="00CF402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CF402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S21.G00.41.014=1</w:t>
            </w:r>
          </w:p>
          <w:p w:rsidR="008439C2" w:rsidRPr="00CF402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CF402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S21.G00.40.009=B</w:t>
            </w:r>
          </w:p>
          <w:p w:rsidR="008439C2" w:rsidRPr="00CF4022" w:rsidRDefault="00481FDC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S21.G00.41.001=01/05/AAAA</w:t>
            </w:r>
          </w:p>
          <w:p w:rsidR="008439C2" w:rsidRPr="00481FDC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481FD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S21.G00.41.014=2</w:t>
            </w:r>
          </w:p>
          <w:p w:rsidR="008439C2" w:rsidRPr="00481FDC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481FD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S21.G00.40.009=C</w:t>
            </w:r>
          </w:p>
          <w:p w:rsidR="008439C2" w:rsidRPr="00481FDC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481FD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S21.G00.41.001</w:t>
            </w:r>
            <w:r w:rsidR="00481FDC" w:rsidRPr="00481FD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=01/05/AAAA</w:t>
            </w:r>
          </w:p>
          <w:p w:rsidR="008439C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843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S21.G00.41.0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14=3</w:t>
            </w:r>
          </w:p>
          <w:p w:rsidR="00481FDC" w:rsidRDefault="00481FDC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  <w:p w:rsidR="00481FDC" w:rsidRPr="002B2485" w:rsidRDefault="00481FDC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La profondeur de 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recalcul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de la paie n’est pas à valoriser en cas de changement d’une donnée 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identifiante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du contrat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.</w:t>
            </w:r>
            <w:bookmarkStart w:id="0" w:name="_GoBack"/>
            <w:bookmarkEnd w:id="0"/>
          </w:p>
        </w:tc>
      </w:tr>
      <w:tr w:rsidR="002B2485" w:rsidRPr="002B2485" w:rsidTr="00E11AF2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485" w:rsidRPr="002B2485" w:rsidRDefault="002B2485" w:rsidP="002B24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485" w:rsidRPr="002B2485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</w:tbl>
    <w:p w:rsidR="00831A14" w:rsidRDefault="00831A14"/>
    <w:sectPr w:rsidR="00831A14" w:rsidSect="00317D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1B1" w:rsidRDefault="00A901B1" w:rsidP="00B40707">
      <w:pPr>
        <w:spacing w:after="0" w:line="240" w:lineRule="auto"/>
      </w:pPr>
      <w:r>
        <w:separator/>
      </w:r>
    </w:p>
  </w:endnote>
  <w:endnote w:type="continuationSeparator" w:id="0">
    <w:p w:rsidR="00A901B1" w:rsidRDefault="00A901B1" w:rsidP="00B4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1B1" w:rsidRDefault="00A901B1" w:rsidP="00B40707">
      <w:pPr>
        <w:spacing w:after="0" w:line="240" w:lineRule="auto"/>
      </w:pPr>
      <w:r>
        <w:separator/>
      </w:r>
    </w:p>
  </w:footnote>
  <w:footnote w:type="continuationSeparator" w:id="0">
    <w:p w:rsidR="00A901B1" w:rsidRDefault="00A901B1" w:rsidP="00B40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707" w:rsidRDefault="00B40707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09AAB68D" wp14:editId="7529F4DE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79360" cy="1152525"/>
          <wp:effectExtent l="0" t="0" r="0" b="0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454F7"/>
    <w:rsid w:val="000817ED"/>
    <w:rsid w:val="00167E0E"/>
    <w:rsid w:val="001A1A50"/>
    <w:rsid w:val="002309E7"/>
    <w:rsid w:val="002B2485"/>
    <w:rsid w:val="002D027C"/>
    <w:rsid w:val="00317D94"/>
    <w:rsid w:val="00377B2C"/>
    <w:rsid w:val="00450C55"/>
    <w:rsid w:val="00481FDC"/>
    <w:rsid w:val="004E406B"/>
    <w:rsid w:val="00523981"/>
    <w:rsid w:val="005E397D"/>
    <w:rsid w:val="00655F2F"/>
    <w:rsid w:val="006C6119"/>
    <w:rsid w:val="00800CE1"/>
    <w:rsid w:val="00826E4A"/>
    <w:rsid w:val="00831A14"/>
    <w:rsid w:val="008439C2"/>
    <w:rsid w:val="009A54AD"/>
    <w:rsid w:val="00A4062B"/>
    <w:rsid w:val="00A901B1"/>
    <w:rsid w:val="00AD234B"/>
    <w:rsid w:val="00B40707"/>
    <w:rsid w:val="00CF4022"/>
    <w:rsid w:val="00E11AF2"/>
    <w:rsid w:val="00F20536"/>
    <w:rsid w:val="00F2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E1F0D-A97A-4AF9-9069-7E9A1CD6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B248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55F2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40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0707"/>
  </w:style>
  <w:style w:type="paragraph" w:styleId="Pieddepage">
    <w:name w:val="footer"/>
    <w:basedOn w:val="Normal"/>
    <w:link w:val="PieddepageCar"/>
    <w:uiPriority w:val="99"/>
    <w:unhideWhenUsed/>
    <w:rsid w:val="00B40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0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l'emploi, du travail et de la sante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GIP-MDS</dc:creator>
  <cp:lastModifiedBy>Guillaume COSNEAU</cp:lastModifiedBy>
  <cp:revision>2</cp:revision>
  <dcterms:created xsi:type="dcterms:W3CDTF">2017-12-06T09:01:00Z</dcterms:created>
  <dcterms:modified xsi:type="dcterms:W3CDTF">2017-12-06T09:01:00Z</dcterms:modified>
</cp:coreProperties>
</file>